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0E4A" w14:textId="77777777" w:rsidR="00F1380D" w:rsidRDefault="00170412">
      <w:r>
        <w:rPr>
          <w:noProof/>
          <w:lang w:eastAsia="et-EE"/>
        </w:rPr>
        <w:drawing>
          <wp:inline distT="0" distB="0" distL="0" distR="0" wp14:anchorId="170469A6" wp14:editId="1F55C080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88"/>
      </w:tblGrid>
      <w:tr w:rsidR="009622DB" w14:paraId="68DB18E6" w14:textId="77777777" w:rsidTr="00496A5C">
        <w:trPr>
          <w:cantSplit/>
          <w:trHeight w:val="740"/>
        </w:trPr>
        <w:tc>
          <w:tcPr>
            <w:tcW w:w="5245" w:type="dxa"/>
          </w:tcPr>
          <w:p w14:paraId="2413F14B" w14:textId="77777777" w:rsidR="009622DB" w:rsidRDefault="009622DB" w:rsidP="00496A5C"/>
          <w:p w14:paraId="2C1C9DDE" w14:textId="77777777" w:rsidR="009622DB" w:rsidRDefault="009622DB" w:rsidP="00496A5C"/>
          <w:p w14:paraId="60E11C65" w14:textId="7A7705E3" w:rsidR="009622DB" w:rsidRDefault="00094DE8" w:rsidP="00496A5C">
            <w:r>
              <w:t xml:space="preserve">Pr </w:t>
            </w:r>
            <w:r w:rsidR="00D45554">
              <w:t>Kerti Kokk</w:t>
            </w:r>
          </w:p>
          <w:p w14:paraId="370B4B39" w14:textId="77777777" w:rsidR="009622DB" w:rsidRDefault="00E14C06" w:rsidP="00496A5C">
            <w:r>
              <w:t>Elering AS</w:t>
            </w:r>
          </w:p>
          <w:p w14:paraId="47519F33" w14:textId="6EA66E12" w:rsidR="009622DB" w:rsidRDefault="00C14867" w:rsidP="00496A5C">
            <w:hyperlink r:id="rId5" w:history="1">
              <w:r w:rsidR="00D45554" w:rsidRPr="00EE2542">
                <w:rPr>
                  <w:rStyle w:val="Hyperlink"/>
                </w:rPr>
                <w:t>kerti.kokk@elering.ee</w:t>
              </w:r>
            </w:hyperlink>
          </w:p>
          <w:p w14:paraId="21554B09" w14:textId="77777777" w:rsidR="00094DE8" w:rsidRDefault="00094DE8" w:rsidP="00496A5C"/>
          <w:p w14:paraId="602C5423" w14:textId="77777777" w:rsidR="002C6547" w:rsidRDefault="002C6547" w:rsidP="00496A5C"/>
          <w:p w14:paraId="1FA4A194" w14:textId="77777777" w:rsidR="009622DB" w:rsidRDefault="009622DB" w:rsidP="00496A5C"/>
          <w:p w14:paraId="09D75C99" w14:textId="77777777" w:rsidR="009622DB" w:rsidRDefault="009622DB" w:rsidP="00496A5C"/>
        </w:tc>
        <w:tc>
          <w:tcPr>
            <w:tcW w:w="4288" w:type="dxa"/>
          </w:tcPr>
          <w:p w14:paraId="2608050B" w14:textId="77777777" w:rsidR="009622DB" w:rsidRDefault="009622DB" w:rsidP="00496A5C"/>
          <w:p w14:paraId="1CB637F6" w14:textId="77777777" w:rsidR="009622DB" w:rsidRDefault="009622DB" w:rsidP="00496A5C"/>
          <w:p w14:paraId="158D9E5A" w14:textId="77777777" w:rsidR="009622DB" w:rsidRDefault="009622DB" w:rsidP="00496A5C"/>
          <w:p w14:paraId="7500AF32" w14:textId="77777777" w:rsidR="008D190C" w:rsidRDefault="008D190C" w:rsidP="00496A5C"/>
          <w:p w14:paraId="364DFC76" w14:textId="69E02B9B" w:rsidR="009622DB" w:rsidRDefault="009622DB" w:rsidP="00BC5F14">
            <w:r>
              <w:t>Meie: kuupäev vastavalt digitaalallkirja    kuupäevale nr 9-1/</w:t>
            </w:r>
            <w:r w:rsidR="00BC5F14">
              <w:t>202</w:t>
            </w:r>
            <w:r w:rsidR="00C14867">
              <w:t>4</w:t>
            </w:r>
            <w:r w:rsidR="00BC5F14">
              <w:t>/</w:t>
            </w:r>
            <w:r w:rsidR="00C14867">
              <w:t>2204</w:t>
            </w:r>
          </w:p>
        </w:tc>
      </w:tr>
    </w:tbl>
    <w:p w14:paraId="38572E2F" w14:textId="77777777" w:rsidR="00170412" w:rsidRDefault="00170412"/>
    <w:p w14:paraId="039399DE" w14:textId="2DF6FF4D" w:rsidR="00137E53" w:rsidRDefault="00D45554" w:rsidP="00496A5C">
      <w:pPr>
        <w:pStyle w:val="Default"/>
      </w:pPr>
      <w:r>
        <w:rPr>
          <w:b/>
        </w:rPr>
        <w:t>Mustvee 330kV alajaam</w:t>
      </w:r>
      <w:r w:rsidR="00496A5C">
        <w:rPr>
          <w:b/>
        </w:rPr>
        <w:t xml:space="preserve"> (katastritunnus </w:t>
      </w:r>
      <w:r>
        <w:rPr>
          <w:b/>
        </w:rPr>
        <w:t>48601:001:1416</w:t>
      </w:r>
      <w:r w:rsidR="00496A5C" w:rsidRPr="00496A5C">
        <w:rPr>
          <w:b/>
        </w:rPr>
        <w:t>)</w:t>
      </w:r>
      <w:r w:rsidR="00496A5C">
        <w:t xml:space="preserve"> </w:t>
      </w:r>
    </w:p>
    <w:p w14:paraId="5082967D" w14:textId="77777777" w:rsidR="00E469A2" w:rsidRPr="00AB1DE3" w:rsidRDefault="006E038D" w:rsidP="00496A5C">
      <w:pPr>
        <w:pStyle w:val="Default"/>
        <w:rPr>
          <w:b/>
        </w:rPr>
      </w:pPr>
      <w:r>
        <w:rPr>
          <w:b/>
        </w:rPr>
        <w:t>kinnisasja</w:t>
      </w:r>
      <w:r w:rsidR="00094DE8">
        <w:rPr>
          <w:b/>
        </w:rPr>
        <w:t xml:space="preserve"> võõrandamine</w:t>
      </w:r>
    </w:p>
    <w:p w14:paraId="3CD42622" w14:textId="77777777" w:rsidR="00FC3F5B" w:rsidRDefault="00FC3F5B" w:rsidP="00E469A2"/>
    <w:p w14:paraId="31C7AF55" w14:textId="77777777" w:rsidR="00466E7B" w:rsidRDefault="00466E7B" w:rsidP="00646051">
      <w:pPr>
        <w:jc w:val="both"/>
      </w:pPr>
    </w:p>
    <w:p w14:paraId="549E2692" w14:textId="77777777" w:rsidR="00646051" w:rsidRDefault="00646051" w:rsidP="00646051">
      <w:pPr>
        <w:jc w:val="both"/>
      </w:pPr>
      <w:r>
        <w:t>Vastavalt Keskkonnaministri 28.04.2010 määrusele nr 14 „</w:t>
      </w:r>
      <w:r>
        <w:rPr>
          <w:rFonts w:cs="Times New Roman"/>
        </w:rPr>
        <w:t xml:space="preserve">Keskkonnaministeeriumi valitsemisel oleva kinnisvara kasutamiseks andmise ja võõrandamise kord“ § 6 lg 1 p 6 alusel selgitab kinnisvara võõrandamise ettevalmistamise korraldaja välja kinnisvara hariliku väärtuse riigivaraseaduse § 46 lg 2 sätestatud korras. </w:t>
      </w:r>
    </w:p>
    <w:p w14:paraId="523A8EF2" w14:textId="77777777"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</w:p>
    <w:p w14:paraId="2B8AC6F0" w14:textId="03C17019"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>RVS § 46 lõike 1 punkti 1 järgi koostab võõrandatava kinnisasja hariliku väärtuse hindamisaruande vastava kutsetunnistusega hindaja ning sama lõike punkti 2 järgi teeb ta seda arvestades vara hindamise head tava. RMK on</w:t>
      </w:r>
      <w:r w:rsidR="00BC5F14">
        <w:rPr>
          <w:rFonts w:cs="Times New Roman"/>
        </w:rPr>
        <w:t xml:space="preserve"> vastava hinnangu tellinud </w:t>
      </w:r>
      <w:proofErr w:type="spellStart"/>
      <w:r w:rsidR="00903EBD">
        <w:rPr>
          <w:rFonts w:cs="Times New Roman"/>
        </w:rPr>
        <w:t>Domus</w:t>
      </w:r>
      <w:proofErr w:type="spellEnd"/>
      <w:r w:rsidR="00903EBD">
        <w:rPr>
          <w:rFonts w:cs="Times New Roman"/>
        </w:rPr>
        <w:t xml:space="preserve"> Kinnisvara</w:t>
      </w:r>
      <w:r>
        <w:rPr>
          <w:rFonts w:cs="Times New Roman"/>
        </w:rPr>
        <w:t xml:space="preserve"> OÜ-lt, kes on </w:t>
      </w:r>
      <w:r w:rsidR="00903EBD">
        <w:rPr>
          <w:rFonts w:cs="Times New Roman"/>
        </w:rPr>
        <w:t>24.02.2024</w:t>
      </w:r>
      <w:r>
        <w:rPr>
          <w:rFonts w:cs="Times New Roman"/>
        </w:rPr>
        <w:t xml:space="preserve"> seisuga hinnanud </w:t>
      </w:r>
      <w:r w:rsidR="00903EBD">
        <w:rPr>
          <w:rFonts w:cs="Times New Roman"/>
        </w:rPr>
        <w:t>Mustvee 330kV alajaama</w:t>
      </w:r>
      <w:r>
        <w:rPr>
          <w:rFonts w:cs="Times New Roman"/>
        </w:rPr>
        <w:t xml:space="preserve"> kinnisasja turuväärtuseks </w:t>
      </w:r>
      <w:r w:rsidR="00903EBD">
        <w:rPr>
          <w:rFonts w:cs="Times New Roman"/>
        </w:rPr>
        <w:t>12 000</w:t>
      </w:r>
      <w:r w:rsidR="00FC270B">
        <w:rPr>
          <w:rFonts w:cs="Times New Roman"/>
        </w:rPr>
        <w:t xml:space="preserve"> </w:t>
      </w:r>
      <w:r w:rsidR="00094DE8">
        <w:rPr>
          <w:rFonts w:cs="Times New Roman"/>
        </w:rPr>
        <w:t>eurot.</w:t>
      </w:r>
    </w:p>
    <w:p w14:paraId="05FEA3AE" w14:textId="77777777" w:rsidR="00094DE8" w:rsidRDefault="00094DE8" w:rsidP="00646051">
      <w:pPr>
        <w:jc w:val="both"/>
        <w:rPr>
          <w:rFonts w:cs="Times New Roman"/>
        </w:rPr>
      </w:pPr>
    </w:p>
    <w:p w14:paraId="14DA106C" w14:textId="77777777" w:rsidR="00646051" w:rsidRDefault="00646051" w:rsidP="00646051">
      <w:pPr>
        <w:jc w:val="both"/>
        <w:rPr>
          <w:rFonts w:cs="Times New Roman"/>
        </w:rPr>
      </w:pPr>
      <w:r>
        <w:rPr>
          <w:rFonts w:cs="Times New Roman"/>
        </w:rPr>
        <w:t>Tulenevalt keskkonnaministri 28.04.2010. a määruse nr 14 „Keskkonnaministeeriumi valitsemisel oleva kinnisvara kasutamiseks andmise ja võõrandamise kord“ § 6 lõikest 4 palume teatada kirjalikult, kas olete nõus kinnisasjale määratud väärtusega ja kinnisasja võõrandamisega kaasnevate kulude tasumisega.</w:t>
      </w:r>
    </w:p>
    <w:p w14:paraId="0CB4BA48" w14:textId="77777777" w:rsidR="003C3B02" w:rsidRDefault="003C3B02" w:rsidP="00E469A2">
      <w:pPr>
        <w:jc w:val="both"/>
      </w:pPr>
    </w:p>
    <w:p w14:paraId="0C5B14BB" w14:textId="77777777" w:rsidR="00E469A2" w:rsidRPr="00C10569" w:rsidRDefault="00E469A2" w:rsidP="00E469A2">
      <w:pPr>
        <w:jc w:val="both"/>
      </w:pPr>
      <w:r>
        <w:t xml:space="preserve">      </w:t>
      </w:r>
    </w:p>
    <w:p w14:paraId="1D3702BB" w14:textId="77777777" w:rsidR="00E469A2" w:rsidRDefault="00E469A2" w:rsidP="00E469A2">
      <w:pPr>
        <w:jc w:val="both"/>
      </w:pPr>
      <w:r>
        <w:t>Lugupidamisega</w:t>
      </w:r>
    </w:p>
    <w:p w14:paraId="62708DA2" w14:textId="77777777" w:rsidR="00E469A2" w:rsidRDefault="00E469A2" w:rsidP="00E469A2"/>
    <w:p w14:paraId="12F6678E" w14:textId="77777777" w:rsidR="00E469A2" w:rsidRPr="00C94883" w:rsidRDefault="00E469A2" w:rsidP="00E469A2">
      <w:r>
        <w:t>(allkirjastatud digitaalselt)</w:t>
      </w:r>
    </w:p>
    <w:p w14:paraId="11EF750D" w14:textId="77777777" w:rsidR="00E469A2" w:rsidRDefault="00E469A2" w:rsidP="00E469A2"/>
    <w:p w14:paraId="2A6A2B9F" w14:textId="77777777" w:rsidR="00E469A2" w:rsidRDefault="00E469A2" w:rsidP="00E469A2">
      <w:r>
        <w:t>Andrus Lauren</w:t>
      </w:r>
    </w:p>
    <w:p w14:paraId="46183992" w14:textId="77777777" w:rsidR="00E469A2" w:rsidRDefault="00E469A2" w:rsidP="00E469A2">
      <w:r>
        <w:t>Kinnisvaraosakonna juhataja</w:t>
      </w:r>
    </w:p>
    <w:p w14:paraId="2A656278" w14:textId="77777777" w:rsidR="00E469A2" w:rsidRDefault="00E469A2" w:rsidP="00E469A2"/>
    <w:p w14:paraId="0E7F5390" w14:textId="77777777" w:rsidR="008A360B" w:rsidRDefault="008A360B" w:rsidP="00E469A2"/>
    <w:p w14:paraId="45B5771B" w14:textId="77777777" w:rsidR="00E469A2" w:rsidRDefault="00E469A2" w:rsidP="00E469A2">
      <w:r>
        <w:t xml:space="preserve">Ere Kaaristu </w:t>
      </w:r>
    </w:p>
    <w:p w14:paraId="5DA71EB3" w14:textId="77777777" w:rsidR="00E469A2" w:rsidRDefault="00E469A2" w:rsidP="00E469A2">
      <w:r>
        <w:t>528 5345</w:t>
      </w:r>
    </w:p>
    <w:p w14:paraId="6F519556" w14:textId="77777777" w:rsidR="00E469A2" w:rsidRDefault="00E469A2" w:rsidP="00E469A2"/>
    <w:p w14:paraId="27DAFC0E" w14:textId="77777777" w:rsidR="00E469A2" w:rsidRDefault="00E469A2"/>
    <w:sectPr w:rsidR="00E4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27413"/>
    <w:rsid w:val="00062555"/>
    <w:rsid w:val="00094DE8"/>
    <w:rsid w:val="00137E53"/>
    <w:rsid w:val="00160FAE"/>
    <w:rsid w:val="00170412"/>
    <w:rsid w:val="002C6547"/>
    <w:rsid w:val="00322135"/>
    <w:rsid w:val="0035451D"/>
    <w:rsid w:val="003C3B02"/>
    <w:rsid w:val="003C7E27"/>
    <w:rsid w:val="0043014F"/>
    <w:rsid w:val="0046178C"/>
    <w:rsid w:val="00466E7B"/>
    <w:rsid w:val="00470F0D"/>
    <w:rsid w:val="00474C12"/>
    <w:rsid w:val="00490867"/>
    <w:rsid w:val="00496A5C"/>
    <w:rsid w:val="0052160B"/>
    <w:rsid w:val="005A1EFA"/>
    <w:rsid w:val="005F1C86"/>
    <w:rsid w:val="005F2F7A"/>
    <w:rsid w:val="00622EB6"/>
    <w:rsid w:val="00646051"/>
    <w:rsid w:val="006D35CE"/>
    <w:rsid w:val="006E038D"/>
    <w:rsid w:val="0077169F"/>
    <w:rsid w:val="008A360B"/>
    <w:rsid w:val="008D190C"/>
    <w:rsid w:val="008F2D07"/>
    <w:rsid w:val="00903EBD"/>
    <w:rsid w:val="0090478A"/>
    <w:rsid w:val="009622DB"/>
    <w:rsid w:val="00A177E9"/>
    <w:rsid w:val="00A52BF1"/>
    <w:rsid w:val="00A6769B"/>
    <w:rsid w:val="00A866C1"/>
    <w:rsid w:val="00B04252"/>
    <w:rsid w:val="00B145F6"/>
    <w:rsid w:val="00B33393"/>
    <w:rsid w:val="00BC5F14"/>
    <w:rsid w:val="00C0209F"/>
    <w:rsid w:val="00C14867"/>
    <w:rsid w:val="00C91CC0"/>
    <w:rsid w:val="00CE668A"/>
    <w:rsid w:val="00CF5BDC"/>
    <w:rsid w:val="00D45554"/>
    <w:rsid w:val="00DC052E"/>
    <w:rsid w:val="00DD79D1"/>
    <w:rsid w:val="00E14C06"/>
    <w:rsid w:val="00E469A2"/>
    <w:rsid w:val="00F1380D"/>
    <w:rsid w:val="00F60B04"/>
    <w:rsid w:val="00FC270B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5C64"/>
  <w15:docId w15:val="{AB590ED5-6D35-471F-9F56-08F0F26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rsid w:val="009622DB"/>
    <w:rPr>
      <w:color w:val="0000FF"/>
      <w:u w:val="single"/>
    </w:rPr>
  </w:style>
  <w:style w:type="paragraph" w:customStyle="1" w:styleId="Default">
    <w:name w:val="Default"/>
    <w:rsid w:val="00496A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rti.kokk@elering.e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4</cp:revision>
  <cp:lastPrinted>2019-09-17T12:36:00Z</cp:lastPrinted>
  <dcterms:created xsi:type="dcterms:W3CDTF">2024-04-01T13:31:00Z</dcterms:created>
  <dcterms:modified xsi:type="dcterms:W3CDTF">2024-04-03T11:50:00Z</dcterms:modified>
</cp:coreProperties>
</file>